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6F" w:rsidRPr="00A25113" w:rsidRDefault="009036FF">
      <w:pPr>
        <w:rPr>
          <w:rFonts w:eastAsia="Times New Roman"/>
          <w:noProof/>
          <w:lang w:val="en-US"/>
        </w:rPr>
      </w:pPr>
      <w:r>
        <w:rPr>
          <w:noProof/>
        </w:rPr>
        <w:drawing>
          <wp:inline distT="0" distB="0" distL="0" distR="0">
            <wp:extent cx="2395537" cy="15970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24" cy="160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113">
        <w:rPr>
          <w:rFonts w:eastAsia="Times New Roman"/>
          <w:noProof/>
          <w:lang w:val="en-US"/>
        </w:rPr>
        <w:t xml:space="preserve">  </w:t>
      </w:r>
      <w:r w:rsidR="00A25113">
        <w:rPr>
          <w:rFonts w:eastAsia="Times New Roman"/>
          <w:noProof/>
          <w:lang w:val="en-US"/>
        </w:rPr>
        <w:drawing>
          <wp:inline distT="0" distB="0" distL="0" distR="0">
            <wp:extent cx="2340000" cy="1653700"/>
            <wp:effectExtent l="0" t="0" r="3175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viation Day Logo 2019 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65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113">
        <w:rPr>
          <w:rFonts w:eastAsia="Times New Roman"/>
          <w:noProof/>
          <w:lang w:val="en-US"/>
        </w:rPr>
        <w:t xml:space="preserve"> </w:t>
      </w:r>
      <w:r w:rsidR="00B05EB9">
        <w:rPr>
          <w:rFonts w:eastAsia="Times New Roman"/>
          <w:noProof/>
          <w:lang w:val="en-US"/>
        </w:rPr>
        <w:t xml:space="preserve">      </w:t>
      </w:r>
      <w:r w:rsidR="00B05EB9">
        <w:rPr>
          <w:rFonts w:eastAsia="Times New Roman"/>
          <w:noProof/>
        </w:rPr>
        <w:drawing>
          <wp:inline distT="0" distB="0" distL="0" distR="0">
            <wp:extent cx="720000" cy="453570"/>
            <wp:effectExtent l="0" t="0" r="4445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ACFE7-454E-499A-8032-1876CCF0B0A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4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113">
        <w:rPr>
          <w:rFonts w:eastAsia="Times New Roman"/>
          <w:noProof/>
          <w:lang w:val="en-US"/>
        </w:rPr>
        <w:t xml:space="preserve">     </w:t>
      </w:r>
    </w:p>
    <w:p w:rsidR="00094258" w:rsidRPr="00A25113" w:rsidRDefault="00094258">
      <w:pPr>
        <w:rPr>
          <w:lang w:val="en-US"/>
        </w:rPr>
      </w:pPr>
    </w:p>
    <w:p w:rsidR="00094258" w:rsidRPr="00B05EB9" w:rsidRDefault="00094258" w:rsidP="00094258">
      <w:pPr>
        <w:pStyle w:val="Geenafstand"/>
        <w:jc w:val="center"/>
        <w:rPr>
          <w:b/>
          <w:bCs/>
          <w:color w:val="2F5496" w:themeColor="accent1" w:themeShade="BF"/>
          <w:sz w:val="32"/>
          <w:szCs w:val="32"/>
          <w:lang w:val="en-US"/>
        </w:rPr>
      </w:pPr>
      <w:r w:rsidRPr="00B05EB9">
        <w:rPr>
          <w:b/>
          <w:bCs/>
          <w:color w:val="2F5496" w:themeColor="accent1" w:themeShade="BF"/>
          <w:sz w:val="32"/>
          <w:szCs w:val="32"/>
          <w:lang w:val="en-US"/>
        </w:rPr>
        <w:t>AVIATION DAY 2019 – 30 NOVEMBER 2019 – SKYDECK TEUGE</w:t>
      </w:r>
    </w:p>
    <w:p w:rsidR="00094258" w:rsidRDefault="00094258" w:rsidP="00094258">
      <w:pPr>
        <w:pStyle w:val="Geenafstand"/>
        <w:jc w:val="center"/>
        <w:rPr>
          <w:b/>
          <w:bCs/>
          <w:color w:val="2F5496" w:themeColor="accent1" w:themeShade="BF"/>
          <w:sz w:val="32"/>
          <w:szCs w:val="32"/>
          <w:lang w:val="en-US"/>
        </w:rPr>
      </w:pPr>
      <w:proofErr w:type="spellStart"/>
      <w:r w:rsidRPr="002C04A0">
        <w:rPr>
          <w:b/>
          <w:bCs/>
          <w:color w:val="2F5496" w:themeColor="accent1" w:themeShade="BF"/>
          <w:sz w:val="32"/>
          <w:szCs w:val="32"/>
          <w:lang w:val="en-US"/>
        </w:rPr>
        <w:t>Inschrijfformulier</w:t>
      </w:r>
      <w:proofErr w:type="spellEnd"/>
      <w:r w:rsidR="002C04A0" w:rsidRPr="002C04A0">
        <w:rPr>
          <w:b/>
          <w:bCs/>
          <w:color w:val="2F5496" w:themeColor="accent1" w:themeShade="BF"/>
          <w:sz w:val="32"/>
          <w:szCs w:val="32"/>
          <w:lang w:val="en-US"/>
        </w:rPr>
        <w:t xml:space="preserve"> Air Fete</w:t>
      </w:r>
      <w:r w:rsidRPr="002C04A0">
        <w:rPr>
          <w:b/>
          <w:bCs/>
          <w:color w:val="2F5496" w:themeColor="accent1" w:themeShade="BF"/>
          <w:sz w:val="32"/>
          <w:szCs w:val="32"/>
          <w:lang w:val="en-US"/>
        </w:rPr>
        <w:t xml:space="preserve"> / Registration form</w:t>
      </w:r>
      <w:r w:rsidR="002C04A0" w:rsidRPr="002C04A0">
        <w:rPr>
          <w:b/>
          <w:bCs/>
          <w:color w:val="2F5496" w:themeColor="accent1" w:themeShade="BF"/>
          <w:sz w:val="32"/>
          <w:szCs w:val="32"/>
          <w:lang w:val="en-US"/>
        </w:rPr>
        <w:t xml:space="preserve"> Air Fete</w:t>
      </w:r>
    </w:p>
    <w:p w:rsidR="00AF2CFC" w:rsidRDefault="00AF2CFC" w:rsidP="00094258">
      <w:pPr>
        <w:pStyle w:val="Geenafstand"/>
        <w:jc w:val="center"/>
        <w:rPr>
          <w:b/>
          <w:bCs/>
          <w:color w:val="2F5496" w:themeColor="accent1" w:themeShade="BF"/>
          <w:sz w:val="32"/>
          <w:szCs w:val="32"/>
          <w:lang w:val="en-US"/>
        </w:rPr>
      </w:pPr>
      <w:bookmarkStart w:id="0" w:name="_GoBack"/>
      <w:bookmarkEnd w:id="0"/>
    </w:p>
    <w:p w:rsidR="002C04A0" w:rsidRPr="00AF2CFC" w:rsidRDefault="00AF2CFC" w:rsidP="00AF2CFC">
      <w:pPr>
        <w:pStyle w:val="Geenafstand"/>
        <w:rPr>
          <w:b/>
          <w:bCs/>
          <w:color w:val="2F5496" w:themeColor="accent1" w:themeShade="BF"/>
          <w:sz w:val="32"/>
          <w:szCs w:val="32"/>
        </w:rPr>
      </w:pPr>
      <w:r w:rsidRPr="00AF2CFC">
        <w:rPr>
          <w:b/>
          <w:bCs/>
          <w:color w:val="2F5496" w:themeColor="accent1" w:themeShade="BF"/>
          <w:sz w:val="32"/>
          <w:szCs w:val="32"/>
        </w:rPr>
        <w:t>Naam s</w:t>
      </w:r>
      <w:r>
        <w:rPr>
          <w:b/>
          <w:bCs/>
          <w:color w:val="2F5496" w:themeColor="accent1" w:themeShade="BF"/>
          <w:sz w:val="32"/>
          <w:szCs w:val="32"/>
        </w:rPr>
        <w:t xml:space="preserve">tandhouder/Name </w:t>
      </w:r>
      <w:proofErr w:type="spellStart"/>
      <w:r>
        <w:rPr>
          <w:b/>
          <w:bCs/>
          <w:color w:val="2F5496" w:themeColor="accent1" w:themeShade="BF"/>
          <w:sz w:val="32"/>
          <w:szCs w:val="32"/>
        </w:rPr>
        <w:t>exhibitor</w:t>
      </w:r>
      <w:proofErr w:type="spellEnd"/>
      <w:r>
        <w:rPr>
          <w:b/>
          <w:bCs/>
          <w:color w:val="2F5496" w:themeColor="accent1" w:themeShade="BF"/>
          <w:sz w:val="32"/>
          <w:szCs w:val="32"/>
        </w:rPr>
        <w:t>:……………………………………………</w:t>
      </w:r>
    </w:p>
    <w:p w:rsidR="00094258" w:rsidRPr="00AF2CFC" w:rsidRDefault="00AF2CFC" w:rsidP="002C04A0">
      <w:pPr>
        <w:pStyle w:val="Geenafstand"/>
        <w:rPr>
          <w:b/>
          <w:bCs/>
          <w:color w:val="2F5496" w:themeColor="accent1" w:themeShade="BF"/>
          <w:sz w:val="20"/>
          <w:szCs w:val="20"/>
        </w:rPr>
      </w:pPr>
      <w:r w:rsidRPr="00AF2CFC">
        <w:rPr>
          <w:b/>
          <w:bCs/>
          <w:color w:val="2F5496" w:themeColor="accent1" w:themeShade="BF"/>
          <w:sz w:val="32"/>
          <w:szCs w:val="32"/>
        </w:rPr>
        <w:tab/>
      </w:r>
      <w:r w:rsidR="002C04A0" w:rsidRPr="00AF2CFC">
        <w:rPr>
          <w:b/>
          <w:bCs/>
          <w:color w:val="2F5496" w:themeColor="accent1" w:themeShade="BF"/>
          <w:sz w:val="32"/>
          <w:szCs w:val="32"/>
        </w:rPr>
        <w:tab/>
      </w:r>
      <w:r w:rsidR="002C04A0" w:rsidRPr="00AF2CFC">
        <w:rPr>
          <w:b/>
          <w:bCs/>
          <w:color w:val="2F5496" w:themeColor="accent1" w:themeShade="BF"/>
          <w:sz w:val="32"/>
          <w:szCs w:val="32"/>
        </w:rPr>
        <w:tab/>
      </w:r>
      <w:r w:rsidR="002C04A0" w:rsidRPr="00AF2CFC">
        <w:rPr>
          <w:b/>
          <w:bCs/>
          <w:color w:val="2F5496" w:themeColor="accent1" w:themeShade="BF"/>
          <w:sz w:val="32"/>
          <w:szCs w:val="32"/>
        </w:rPr>
        <w:tab/>
      </w:r>
      <w:r w:rsidR="002C04A0" w:rsidRPr="00AF2CFC">
        <w:rPr>
          <w:b/>
          <w:bCs/>
          <w:color w:val="2F5496" w:themeColor="accent1" w:themeShade="BF"/>
          <w:sz w:val="32"/>
          <w:szCs w:val="32"/>
        </w:rPr>
        <w:tab/>
      </w:r>
      <w:r w:rsidR="002C04A0" w:rsidRPr="00AF2CFC">
        <w:rPr>
          <w:b/>
          <w:bCs/>
          <w:color w:val="2F5496" w:themeColor="accent1" w:themeShade="BF"/>
          <w:sz w:val="32"/>
          <w:szCs w:val="32"/>
        </w:rPr>
        <w:tab/>
      </w:r>
      <w:r w:rsidR="002C04A0" w:rsidRPr="00AF2CFC">
        <w:rPr>
          <w:b/>
          <w:bCs/>
          <w:color w:val="2F5496" w:themeColor="accent1" w:themeShade="BF"/>
          <w:sz w:val="32"/>
          <w:szCs w:val="32"/>
        </w:rPr>
        <w:tab/>
      </w:r>
      <w:r w:rsidR="002C04A0" w:rsidRPr="00AF2CFC">
        <w:rPr>
          <w:b/>
          <w:bCs/>
          <w:color w:val="2F5496" w:themeColor="accent1" w:themeShade="BF"/>
          <w:sz w:val="32"/>
          <w:szCs w:val="32"/>
        </w:rPr>
        <w:tab/>
      </w:r>
      <w:r w:rsidR="002C04A0" w:rsidRPr="00AF2CFC">
        <w:rPr>
          <w:b/>
          <w:bCs/>
          <w:color w:val="2F5496" w:themeColor="accent1" w:themeShade="BF"/>
          <w:sz w:val="32"/>
          <w:szCs w:val="32"/>
        </w:rPr>
        <w:tab/>
      </w:r>
      <w:r w:rsidR="002C04A0" w:rsidRPr="00AF2CFC">
        <w:rPr>
          <w:b/>
          <w:bCs/>
          <w:color w:val="2F5496" w:themeColor="accent1" w:themeShade="BF"/>
          <w:sz w:val="20"/>
          <w:szCs w:val="20"/>
        </w:rPr>
        <w:t>Aantal:</w:t>
      </w:r>
      <w:r w:rsidR="002C04A0" w:rsidRPr="00AF2CFC">
        <w:rPr>
          <w:b/>
          <w:bCs/>
          <w:color w:val="2F5496" w:themeColor="accent1" w:themeShade="BF"/>
          <w:sz w:val="20"/>
          <w:szCs w:val="20"/>
        </w:rPr>
        <w:tab/>
        <w:t>Totaal kosten:</w:t>
      </w:r>
    </w:p>
    <w:p w:rsidR="00094258" w:rsidRDefault="00094258" w:rsidP="00094258">
      <w:pPr>
        <w:pStyle w:val="Geenafstand"/>
        <w:numPr>
          <w:ilvl w:val="0"/>
          <w:numId w:val="2"/>
        </w:numPr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094258">
        <w:rPr>
          <w:b/>
          <w:bCs/>
          <w:color w:val="2F5496" w:themeColor="accent1" w:themeShade="BF"/>
          <w:sz w:val="24"/>
          <w:szCs w:val="24"/>
          <w:lang w:val="en-US"/>
        </w:rPr>
        <w:t>Tafel/Table 200x80cm € 22.50</w:t>
      </w:r>
      <w:r w:rsidR="0016540A">
        <w:rPr>
          <w:b/>
          <w:bCs/>
          <w:color w:val="2F5496" w:themeColor="accent1" w:themeShade="BF"/>
          <w:sz w:val="24"/>
          <w:szCs w:val="24"/>
          <w:lang w:val="en-US"/>
        </w:rPr>
        <w:t xml:space="preserve"> </w:t>
      </w:r>
      <w:r w:rsidRPr="00094258">
        <w:rPr>
          <w:b/>
          <w:bCs/>
          <w:color w:val="2F5496" w:themeColor="accent1" w:themeShade="BF"/>
          <w:sz w:val="24"/>
          <w:szCs w:val="24"/>
          <w:lang w:val="en-US"/>
        </w:rPr>
        <w:t>(Max</w:t>
      </w:r>
      <w:r w:rsidR="0016540A">
        <w:rPr>
          <w:b/>
          <w:bCs/>
          <w:color w:val="2F5496" w:themeColor="accent1" w:themeShade="BF"/>
          <w:sz w:val="24"/>
          <w:szCs w:val="24"/>
          <w:lang w:val="en-US"/>
        </w:rPr>
        <w:t>.</w:t>
      </w:r>
      <w:r w:rsidRPr="00094258">
        <w:rPr>
          <w:b/>
          <w:bCs/>
          <w:color w:val="2F5496" w:themeColor="accent1" w:themeShade="BF"/>
          <w:sz w:val="24"/>
          <w:szCs w:val="24"/>
          <w:lang w:val="en-US"/>
        </w:rPr>
        <w:t xml:space="preserve"> 5 per st</w:t>
      </w:r>
      <w:r>
        <w:rPr>
          <w:b/>
          <w:bCs/>
          <w:color w:val="2F5496" w:themeColor="accent1" w:themeShade="BF"/>
          <w:sz w:val="24"/>
          <w:szCs w:val="24"/>
          <w:lang w:val="en-US"/>
        </w:rPr>
        <w:t>and holder)</w:t>
      </w:r>
      <w:r w:rsidR="00E85528">
        <w:rPr>
          <w:b/>
          <w:bCs/>
          <w:color w:val="2F5496" w:themeColor="accent1" w:themeShade="BF"/>
          <w:sz w:val="24"/>
          <w:szCs w:val="24"/>
          <w:lang w:val="en-US"/>
        </w:rPr>
        <w:tab/>
        <w:t>: ……</w:t>
      </w:r>
      <w:r w:rsidR="00E85528">
        <w:rPr>
          <w:b/>
          <w:bCs/>
          <w:color w:val="2F5496" w:themeColor="accent1" w:themeShade="BF"/>
          <w:sz w:val="24"/>
          <w:szCs w:val="24"/>
          <w:lang w:val="en-US"/>
        </w:rPr>
        <w:tab/>
        <w:t>€ ………….</w:t>
      </w:r>
    </w:p>
    <w:p w:rsidR="00094258" w:rsidRDefault="00094258" w:rsidP="00094258">
      <w:pPr>
        <w:pStyle w:val="Geenafstand"/>
        <w:numPr>
          <w:ilvl w:val="0"/>
          <w:numId w:val="2"/>
        </w:numPr>
        <w:rPr>
          <w:b/>
          <w:bCs/>
          <w:color w:val="2F5496" w:themeColor="accent1" w:themeShade="BF"/>
          <w:sz w:val="24"/>
          <w:szCs w:val="24"/>
          <w:lang w:val="en-US"/>
        </w:rPr>
      </w:pPr>
      <w:proofErr w:type="spellStart"/>
      <w:r>
        <w:rPr>
          <w:b/>
          <w:bCs/>
          <w:color w:val="2F5496" w:themeColor="accent1" w:themeShade="BF"/>
          <w:sz w:val="24"/>
          <w:szCs w:val="24"/>
          <w:lang w:val="en-US"/>
        </w:rPr>
        <w:t>Stroom</w:t>
      </w:r>
      <w:proofErr w:type="spellEnd"/>
      <w:r>
        <w:rPr>
          <w:b/>
          <w:bCs/>
          <w:color w:val="2F5496" w:themeColor="accent1" w:themeShade="BF"/>
          <w:sz w:val="24"/>
          <w:szCs w:val="24"/>
          <w:lang w:val="en-US"/>
        </w:rPr>
        <w:t>/Electricity</w:t>
      </w:r>
      <w:r w:rsidR="0016540A">
        <w:rPr>
          <w:b/>
          <w:bCs/>
          <w:color w:val="2F5496" w:themeColor="accent1" w:themeShade="BF"/>
          <w:sz w:val="24"/>
          <w:szCs w:val="24"/>
          <w:lang w:val="en-US"/>
        </w:rPr>
        <w:t xml:space="preserve"> € 2.50</w:t>
      </w:r>
      <w:r w:rsidR="0016540A">
        <w:rPr>
          <w:b/>
          <w:bCs/>
          <w:color w:val="2F5496" w:themeColor="accent1" w:themeShade="BF"/>
          <w:sz w:val="24"/>
          <w:szCs w:val="24"/>
          <w:lang w:val="en-US"/>
        </w:rPr>
        <w:tab/>
      </w:r>
      <w:r w:rsidR="0016540A">
        <w:rPr>
          <w:b/>
          <w:bCs/>
          <w:color w:val="2F5496" w:themeColor="accent1" w:themeShade="BF"/>
          <w:sz w:val="24"/>
          <w:szCs w:val="24"/>
          <w:lang w:val="en-US"/>
        </w:rPr>
        <w:tab/>
      </w:r>
      <w:r w:rsidR="0016540A">
        <w:rPr>
          <w:b/>
          <w:bCs/>
          <w:color w:val="2F5496" w:themeColor="accent1" w:themeShade="BF"/>
          <w:sz w:val="24"/>
          <w:szCs w:val="24"/>
          <w:lang w:val="en-US"/>
        </w:rPr>
        <w:tab/>
      </w:r>
      <w:r w:rsidR="0016540A">
        <w:rPr>
          <w:b/>
          <w:bCs/>
          <w:color w:val="2F5496" w:themeColor="accent1" w:themeShade="BF"/>
          <w:sz w:val="24"/>
          <w:szCs w:val="24"/>
          <w:lang w:val="en-US"/>
        </w:rPr>
        <w:tab/>
      </w:r>
      <w:r w:rsidR="0016540A">
        <w:rPr>
          <w:b/>
          <w:bCs/>
          <w:color w:val="2F5496" w:themeColor="accent1" w:themeShade="BF"/>
          <w:sz w:val="24"/>
          <w:szCs w:val="24"/>
          <w:lang w:val="en-US"/>
        </w:rPr>
        <w:tab/>
      </w:r>
      <w:r w:rsidR="00E85528">
        <w:rPr>
          <w:b/>
          <w:bCs/>
          <w:color w:val="2F5496" w:themeColor="accent1" w:themeShade="BF"/>
          <w:sz w:val="24"/>
          <w:szCs w:val="24"/>
          <w:lang w:val="en-US"/>
        </w:rPr>
        <w:t>: ……</w:t>
      </w:r>
      <w:r w:rsidR="00E85528">
        <w:rPr>
          <w:b/>
          <w:bCs/>
          <w:color w:val="2F5496" w:themeColor="accent1" w:themeShade="BF"/>
          <w:sz w:val="24"/>
          <w:szCs w:val="24"/>
          <w:lang w:val="en-US"/>
        </w:rPr>
        <w:tab/>
        <w:t>€ ………….</w:t>
      </w:r>
    </w:p>
    <w:p w:rsidR="0016540A" w:rsidRDefault="0016540A" w:rsidP="00094258">
      <w:pPr>
        <w:pStyle w:val="Geenafstand"/>
        <w:numPr>
          <w:ilvl w:val="0"/>
          <w:numId w:val="2"/>
        </w:numPr>
        <w:rPr>
          <w:b/>
          <w:bCs/>
          <w:color w:val="2F5496" w:themeColor="accent1" w:themeShade="BF"/>
          <w:sz w:val="24"/>
          <w:szCs w:val="24"/>
          <w:lang w:val="en-US"/>
        </w:rPr>
      </w:pPr>
      <w:proofErr w:type="spellStart"/>
      <w:r>
        <w:rPr>
          <w:b/>
          <w:bCs/>
          <w:color w:val="2F5496" w:themeColor="accent1" w:themeShade="BF"/>
          <w:sz w:val="24"/>
          <w:szCs w:val="24"/>
          <w:lang w:val="en-US"/>
        </w:rPr>
        <w:t>Lunchpakket</w:t>
      </w:r>
      <w:proofErr w:type="spellEnd"/>
      <w:r>
        <w:rPr>
          <w:b/>
          <w:bCs/>
          <w:color w:val="2F5496" w:themeColor="accent1" w:themeShade="BF"/>
          <w:sz w:val="24"/>
          <w:szCs w:val="24"/>
          <w:lang w:val="en-US"/>
        </w:rPr>
        <w:t xml:space="preserve"> / Lunch package</w:t>
      </w:r>
      <w:r>
        <w:rPr>
          <w:rFonts w:cstheme="minorHAnsi"/>
          <w:b/>
          <w:bCs/>
          <w:color w:val="2F5496" w:themeColor="accent1" w:themeShade="BF"/>
          <w:sz w:val="24"/>
          <w:szCs w:val="24"/>
          <w:lang w:val="en-US"/>
        </w:rPr>
        <w:t>¹</w:t>
      </w:r>
      <w:r>
        <w:rPr>
          <w:b/>
          <w:bCs/>
          <w:color w:val="2F5496" w:themeColor="accent1" w:themeShade="BF"/>
          <w:sz w:val="24"/>
          <w:szCs w:val="24"/>
          <w:lang w:val="en-US"/>
        </w:rPr>
        <w:t xml:space="preserve"> € 7.50 per </w:t>
      </w:r>
      <w:proofErr w:type="spellStart"/>
      <w:r>
        <w:rPr>
          <w:b/>
          <w:bCs/>
          <w:color w:val="2F5496" w:themeColor="accent1" w:themeShade="BF"/>
          <w:sz w:val="24"/>
          <w:szCs w:val="24"/>
          <w:lang w:val="en-US"/>
        </w:rPr>
        <w:t>stuk</w:t>
      </w:r>
      <w:proofErr w:type="spellEnd"/>
      <w:r>
        <w:rPr>
          <w:b/>
          <w:bCs/>
          <w:color w:val="2F5496" w:themeColor="accent1" w:themeShade="BF"/>
          <w:sz w:val="24"/>
          <w:szCs w:val="24"/>
          <w:lang w:val="en-US"/>
        </w:rPr>
        <w:tab/>
      </w:r>
      <w:r>
        <w:rPr>
          <w:b/>
          <w:bCs/>
          <w:color w:val="2F5496" w:themeColor="accent1" w:themeShade="BF"/>
          <w:sz w:val="24"/>
          <w:szCs w:val="24"/>
          <w:lang w:val="en-US"/>
        </w:rPr>
        <w:tab/>
        <w:t xml:space="preserve">: </w:t>
      </w:r>
      <w:r w:rsidR="00E85528">
        <w:rPr>
          <w:b/>
          <w:bCs/>
          <w:color w:val="2F5496" w:themeColor="accent1" w:themeShade="BF"/>
          <w:sz w:val="24"/>
          <w:szCs w:val="24"/>
          <w:lang w:val="en-US"/>
        </w:rPr>
        <w:t>……</w:t>
      </w:r>
      <w:r w:rsidR="00E85528">
        <w:rPr>
          <w:b/>
          <w:bCs/>
          <w:color w:val="2F5496" w:themeColor="accent1" w:themeShade="BF"/>
          <w:sz w:val="24"/>
          <w:szCs w:val="24"/>
          <w:lang w:val="en-US"/>
        </w:rPr>
        <w:tab/>
        <w:t>€ ………….</w:t>
      </w:r>
    </w:p>
    <w:p w:rsidR="0016540A" w:rsidRDefault="0016540A" w:rsidP="0016540A">
      <w:pPr>
        <w:pStyle w:val="Geenafstand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:rsidR="00E85528" w:rsidRDefault="00E85528" w:rsidP="0016540A">
      <w:pPr>
        <w:pStyle w:val="Geenafstand"/>
        <w:rPr>
          <w:b/>
          <w:bCs/>
          <w:color w:val="2F5496" w:themeColor="accent1" w:themeShade="BF"/>
          <w:sz w:val="24"/>
          <w:szCs w:val="24"/>
          <w:lang w:val="en-US"/>
        </w:rPr>
      </w:pPr>
      <w:proofErr w:type="spellStart"/>
      <w:r>
        <w:rPr>
          <w:b/>
          <w:bCs/>
          <w:color w:val="2F5496" w:themeColor="accent1" w:themeShade="BF"/>
          <w:sz w:val="24"/>
          <w:szCs w:val="24"/>
          <w:lang w:val="en-US"/>
        </w:rPr>
        <w:t>Totale</w:t>
      </w:r>
      <w:proofErr w:type="spellEnd"/>
      <w:r>
        <w:rPr>
          <w:b/>
          <w:bCs/>
          <w:color w:val="2F5496" w:themeColor="accent1" w:themeShade="BF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color w:val="2F5496" w:themeColor="accent1" w:themeShade="BF"/>
          <w:sz w:val="24"/>
          <w:szCs w:val="24"/>
          <w:lang w:val="en-US"/>
        </w:rPr>
        <w:t>kosten</w:t>
      </w:r>
      <w:proofErr w:type="spellEnd"/>
      <w:r>
        <w:rPr>
          <w:b/>
          <w:bCs/>
          <w:color w:val="2F5496" w:themeColor="accent1" w:themeShade="BF"/>
          <w:sz w:val="24"/>
          <w:szCs w:val="24"/>
          <w:lang w:val="en-US"/>
        </w:rPr>
        <w:t>/Total costs: € …………..</w:t>
      </w:r>
    </w:p>
    <w:p w:rsidR="0016540A" w:rsidRDefault="0016540A" w:rsidP="0016540A">
      <w:pPr>
        <w:pStyle w:val="Geenafstand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:rsidR="00E85528" w:rsidRPr="0022319E" w:rsidRDefault="00E85528" w:rsidP="0016540A">
      <w:pPr>
        <w:pStyle w:val="Geenafstand"/>
        <w:rPr>
          <w:color w:val="000000"/>
          <w:lang w:val="en-US"/>
        </w:rPr>
      </w:pPr>
      <w:proofErr w:type="spellStart"/>
      <w:r w:rsidRPr="0022319E">
        <w:rPr>
          <w:color w:val="000000"/>
          <w:lang w:val="en-US"/>
        </w:rPr>
        <w:t>Graag</w:t>
      </w:r>
      <w:proofErr w:type="spellEnd"/>
      <w:r w:rsidRPr="0022319E">
        <w:rPr>
          <w:color w:val="000000"/>
          <w:lang w:val="en-US"/>
        </w:rPr>
        <w:t xml:space="preserve"> het </w:t>
      </w:r>
      <w:proofErr w:type="spellStart"/>
      <w:r w:rsidRPr="0022319E">
        <w:rPr>
          <w:color w:val="000000"/>
          <w:lang w:val="en-US"/>
        </w:rPr>
        <w:t>totale</w:t>
      </w:r>
      <w:proofErr w:type="spellEnd"/>
      <w:r w:rsidRPr="0022319E">
        <w:rPr>
          <w:color w:val="000000"/>
          <w:lang w:val="en-US"/>
        </w:rPr>
        <w:t xml:space="preserve"> </w:t>
      </w:r>
      <w:proofErr w:type="spellStart"/>
      <w:r w:rsidRPr="0022319E">
        <w:rPr>
          <w:color w:val="000000"/>
          <w:lang w:val="en-US"/>
        </w:rPr>
        <w:t>bedrag</w:t>
      </w:r>
      <w:proofErr w:type="spellEnd"/>
      <w:r w:rsidRPr="0022319E">
        <w:rPr>
          <w:color w:val="000000"/>
          <w:lang w:val="en-US"/>
        </w:rPr>
        <w:t xml:space="preserve"> over te </w:t>
      </w:r>
      <w:proofErr w:type="spellStart"/>
      <w:r w:rsidRPr="0022319E">
        <w:rPr>
          <w:color w:val="000000"/>
          <w:lang w:val="en-US"/>
        </w:rPr>
        <w:t>maken</w:t>
      </w:r>
      <w:proofErr w:type="spellEnd"/>
      <w:r w:rsidRPr="0022319E">
        <w:rPr>
          <w:color w:val="000000"/>
          <w:lang w:val="en-US"/>
        </w:rPr>
        <w:t xml:space="preserve"> </w:t>
      </w:r>
      <w:proofErr w:type="spellStart"/>
      <w:r w:rsidRPr="0022319E">
        <w:rPr>
          <w:color w:val="000000"/>
          <w:lang w:val="en-US"/>
        </w:rPr>
        <w:t>naar</w:t>
      </w:r>
      <w:proofErr w:type="spellEnd"/>
      <w:r w:rsidRPr="0022319E">
        <w:rPr>
          <w:color w:val="000000"/>
          <w:lang w:val="en-US"/>
        </w:rPr>
        <w:t xml:space="preserve"> / Please transfer the total amount to:</w:t>
      </w:r>
    </w:p>
    <w:p w:rsidR="0022319E" w:rsidRPr="0022319E" w:rsidRDefault="00E85528" w:rsidP="0016540A">
      <w:pPr>
        <w:pStyle w:val="Geenafstand"/>
        <w:rPr>
          <w:color w:val="000000"/>
          <w:lang w:val="en-US"/>
        </w:rPr>
      </w:pPr>
      <w:r w:rsidRPr="00E85528">
        <w:rPr>
          <w:color w:val="000000"/>
          <w:lang w:val="en-US"/>
        </w:rPr>
        <w:t xml:space="preserve">NL13INGB0006261136 (BIC INGBNL2A) </w:t>
      </w:r>
      <w:proofErr w:type="spellStart"/>
      <w:r w:rsidRPr="00E85528">
        <w:rPr>
          <w:color w:val="000000"/>
          <w:lang w:val="en-US"/>
        </w:rPr>
        <w:t>t.n.v</w:t>
      </w:r>
      <w:proofErr w:type="spellEnd"/>
      <w:r w:rsidRPr="00E85528">
        <w:rPr>
          <w:color w:val="000000"/>
          <w:lang w:val="en-US"/>
        </w:rPr>
        <w:t xml:space="preserve">. </w:t>
      </w:r>
      <w:proofErr w:type="spellStart"/>
      <w:r w:rsidRPr="00E85528">
        <w:rPr>
          <w:color w:val="000000"/>
          <w:lang w:val="en-US"/>
        </w:rPr>
        <w:t>Stichting</w:t>
      </w:r>
      <w:proofErr w:type="spellEnd"/>
      <w:r w:rsidRPr="00E85528">
        <w:rPr>
          <w:color w:val="000000"/>
          <w:lang w:val="en-US"/>
        </w:rPr>
        <w:t xml:space="preserve"> Dutch Aviation Society</w:t>
      </w:r>
    </w:p>
    <w:p w:rsidR="00E85528" w:rsidRPr="0022319E" w:rsidRDefault="00E85528" w:rsidP="0016540A">
      <w:pPr>
        <w:pStyle w:val="Geenafstand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:rsidR="0016540A" w:rsidRDefault="0016540A" w:rsidP="0016540A">
      <w:pPr>
        <w:pStyle w:val="Geenafstand"/>
        <w:rPr>
          <w:b/>
          <w:bCs/>
          <w:color w:val="2F5496" w:themeColor="accent1" w:themeShade="BF"/>
          <w:sz w:val="24"/>
          <w:szCs w:val="24"/>
          <w:lang w:val="en-US"/>
        </w:rPr>
      </w:pPr>
      <w:proofErr w:type="spellStart"/>
      <w:r>
        <w:rPr>
          <w:b/>
          <w:bCs/>
          <w:color w:val="2F5496" w:themeColor="accent1" w:themeShade="BF"/>
          <w:sz w:val="24"/>
          <w:szCs w:val="24"/>
          <w:lang w:val="en-US"/>
        </w:rPr>
        <w:t>Voorkeur</w:t>
      </w:r>
      <w:proofErr w:type="spellEnd"/>
      <w:r>
        <w:rPr>
          <w:b/>
          <w:bCs/>
          <w:color w:val="2F5496" w:themeColor="accent1" w:themeShade="BF"/>
          <w:sz w:val="24"/>
          <w:szCs w:val="24"/>
          <w:lang w:val="en-US"/>
        </w:rPr>
        <w:t xml:space="preserve"> stand</w:t>
      </w:r>
      <w:r w:rsidR="00E85528">
        <w:rPr>
          <w:b/>
          <w:bCs/>
          <w:color w:val="2F5496" w:themeColor="accent1" w:themeShade="BF"/>
          <w:sz w:val="24"/>
          <w:szCs w:val="24"/>
          <w:lang w:val="en-US"/>
        </w:rPr>
        <w:t xml:space="preserve"> </w:t>
      </w:r>
      <w:proofErr w:type="spellStart"/>
      <w:r w:rsidR="00E85528">
        <w:rPr>
          <w:b/>
          <w:bCs/>
          <w:color w:val="2F5496" w:themeColor="accent1" w:themeShade="BF"/>
          <w:sz w:val="24"/>
          <w:szCs w:val="24"/>
          <w:lang w:val="en-US"/>
        </w:rPr>
        <w:t>positie</w:t>
      </w:r>
      <w:proofErr w:type="spellEnd"/>
      <w:r>
        <w:rPr>
          <w:b/>
          <w:bCs/>
          <w:color w:val="2F5496" w:themeColor="accent1" w:themeShade="BF"/>
          <w:sz w:val="24"/>
          <w:szCs w:val="24"/>
          <w:lang w:val="en-US"/>
        </w:rPr>
        <w:t xml:space="preserve"> / Preferred stand position </w:t>
      </w:r>
      <w:r>
        <w:rPr>
          <w:rFonts w:cstheme="minorHAnsi"/>
          <w:b/>
          <w:bCs/>
          <w:color w:val="2F5496" w:themeColor="accent1" w:themeShade="BF"/>
          <w:sz w:val="24"/>
          <w:szCs w:val="24"/>
          <w:lang w:val="en-US"/>
        </w:rPr>
        <w:t>²</w:t>
      </w:r>
      <w:r>
        <w:rPr>
          <w:b/>
          <w:bCs/>
          <w:color w:val="2F5496" w:themeColor="accent1" w:themeShade="BF"/>
          <w:sz w:val="24"/>
          <w:szCs w:val="24"/>
          <w:lang w:val="en-US"/>
        </w:rPr>
        <w:t>:</w:t>
      </w:r>
      <w:r w:rsidR="00E85528">
        <w:rPr>
          <w:b/>
          <w:bCs/>
          <w:color w:val="2F5496" w:themeColor="accent1" w:themeShade="BF"/>
          <w:sz w:val="24"/>
          <w:szCs w:val="24"/>
          <w:lang w:val="en-US"/>
        </w:rPr>
        <w:t xml:space="preserve"> </w:t>
      </w:r>
      <w:r>
        <w:rPr>
          <w:b/>
          <w:bCs/>
          <w:color w:val="2F5496" w:themeColor="accent1" w:themeShade="BF"/>
          <w:sz w:val="24"/>
          <w:szCs w:val="24"/>
          <w:lang w:val="en-US"/>
        </w:rPr>
        <w:t>…………………………………………………………..</w:t>
      </w:r>
    </w:p>
    <w:p w:rsidR="0016540A" w:rsidRDefault="0016540A" w:rsidP="0016540A">
      <w:pPr>
        <w:pStyle w:val="Geenafstand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:rsidR="00E85528" w:rsidRPr="00473FDE" w:rsidRDefault="00E85528" w:rsidP="00E85528">
      <w:pPr>
        <w:pStyle w:val="Tekstzonderopmaak"/>
        <w:spacing w:before="0" w:beforeAutospacing="0" w:after="0" w:afterAutospacing="0"/>
        <w:rPr>
          <w:color w:val="000000"/>
          <w:sz w:val="20"/>
          <w:szCs w:val="20"/>
        </w:rPr>
      </w:pPr>
      <w:r w:rsidRPr="00473FDE">
        <w:rPr>
          <w:color w:val="000000"/>
          <w:sz w:val="20"/>
          <w:szCs w:val="20"/>
        </w:rPr>
        <w:t xml:space="preserve">Toegang voor bezoekers tot de luchtvaartbeurs en de NSK is kosteloos. </w:t>
      </w:r>
    </w:p>
    <w:p w:rsidR="00E85528" w:rsidRPr="00473FDE" w:rsidRDefault="00E85528" w:rsidP="00E85528">
      <w:pPr>
        <w:pStyle w:val="Tekstzonderopmaak"/>
        <w:spacing w:before="0" w:beforeAutospacing="0" w:after="0" w:afterAutospacing="0"/>
        <w:rPr>
          <w:color w:val="000000"/>
          <w:sz w:val="20"/>
          <w:szCs w:val="20"/>
        </w:rPr>
      </w:pPr>
      <w:r w:rsidRPr="00473FDE">
        <w:rPr>
          <w:color w:val="000000"/>
          <w:sz w:val="20"/>
          <w:szCs w:val="20"/>
        </w:rPr>
        <w:t>De beurs duurt van 10.00 tot 17.00 uur.</w:t>
      </w:r>
    </w:p>
    <w:p w:rsidR="002C04A0" w:rsidRPr="00473FDE" w:rsidRDefault="00E85528" w:rsidP="00E85528">
      <w:pPr>
        <w:pStyle w:val="Tekstzonderopmaak"/>
        <w:spacing w:before="0" w:beforeAutospacing="0" w:after="0" w:afterAutospacing="0"/>
        <w:rPr>
          <w:color w:val="000000"/>
          <w:sz w:val="20"/>
          <w:szCs w:val="20"/>
        </w:rPr>
      </w:pPr>
      <w:r w:rsidRPr="00473FDE">
        <w:rPr>
          <w:color w:val="000000"/>
          <w:sz w:val="20"/>
          <w:szCs w:val="20"/>
        </w:rPr>
        <w:t>Aanvang opbouw is</w:t>
      </w:r>
      <w:r w:rsidR="002C04A0" w:rsidRPr="00473FDE">
        <w:rPr>
          <w:color w:val="000000"/>
          <w:sz w:val="20"/>
          <w:szCs w:val="20"/>
        </w:rPr>
        <w:t xml:space="preserve"> vanaf 08:00 uur</w:t>
      </w:r>
    </w:p>
    <w:p w:rsidR="002C04A0" w:rsidRPr="00473FDE" w:rsidRDefault="002C04A0" w:rsidP="00E85528">
      <w:pPr>
        <w:pStyle w:val="Tekstzonderopmaak"/>
        <w:spacing w:before="0" w:beforeAutospacing="0" w:after="0" w:afterAutospacing="0"/>
        <w:rPr>
          <w:color w:val="000000"/>
          <w:sz w:val="20"/>
          <w:szCs w:val="20"/>
        </w:rPr>
      </w:pPr>
      <w:r w:rsidRPr="00473FDE">
        <w:rPr>
          <w:color w:val="000000"/>
          <w:sz w:val="20"/>
          <w:szCs w:val="20"/>
        </w:rPr>
        <w:t xml:space="preserve">Standhouders dienen na het lossen van hun auto deze direct achteraan op de parkeerplaats te parkeren. </w:t>
      </w:r>
      <w:r w:rsidR="00E85528" w:rsidRPr="00473FDE">
        <w:rPr>
          <w:color w:val="000000"/>
          <w:sz w:val="20"/>
          <w:szCs w:val="20"/>
        </w:rPr>
        <w:t xml:space="preserve"> </w:t>
      </w:r>
    </w:p>
    <w:p w:rsidR="00E85528" w:rsidRPr="00473FDE" w:rsidRDefault="00E85528" w:rsidP="00E85528">
      <w:pPr>
        <w:pStyle w:val="Tekstzonderopmaak"/>
        <w:spacing w:before="0" w:beforeAutospacing="0" w:after="0" w:afterAutospacing="0"/>
        <w:rPr>
          <w:color w:val="000000"/>
          <w:sz w:val="20"/>
          <w:szCs w:val="20"/>
        </w:rPr>
      </w:pPr>
      <w:r w:rsidRPr="00473FDE">
        <w:rPr>
          <w:color w:val="000000"/>
          <w:sz w:val="20"/>
          <w:szCs w:val="20"/>
        </w:rPr>
        <w:t xml:space="preserve">Wie na </w:t>
      </w:r>
      <w:r w:rsidR="0019644A" w:rsidRPr="00473FDE">
        <w:rPr>
          <w:color w:val="000000"/>
          <w:sz w:val="20"/>
          <w:szCs w:val="20"/>
        </w:rPr>
        <w:t xml:space="preserve">16 november </w:t>
      </w:r>
      <w:r w:rsidRPr="00473FDE">
        <w:rPr>
          <w:color w:val="000000"/>
          <w:sz w:val="20"/>
          <w:szCs w:val="20"/>
        </w:rPr>
        <w:t xml:space="preserve">zijn deelname annuleert krijgt 50% van het standgeld retour. Wie niet </w:t>
      </w:r>
      <w:r w:rsidR="0019644A" w:rsidRPr="00473FDE">
        <w:rPr>
          <w:color w:val="000000"/>
          <w:sz w:val="20"/>
          <w:szCs w:val="20"/>
        </w:rPr>
        <w:t>aanwezig is op de dag zelf</w:t>
      </w:r>
      <w:r w:rsidRPr="00473FDE">
        <w:rPr>
          <w:color w:val="000000"/>
          <w:sz w:val="20"/>
          <w:szCs w:val="20"/>
        </w:rPr>
        <w:t xml:space="preserve"> kan geen aanspraak maken op een vergoeding.</w:t>
      </w:r>
    </w:p>
    <w:p w:rsidR="0019644A" w:rsidRDefault="0019644A" w:rsidP="00E85528">
      <w:pPr>
        <w:pStyle w:val="Tekstzonderopmaak"/>
        <w:spacing w:before="0" w:beforeAutospacing="0" w:after="0" w:afterAutospacing="0"/>
        <w:rPr>
          <w:color w:val="000000"/>
        </w:rPr>
      </w:pPr>
    </w:p>
    <w:p w:rsidR="00473FDE" w:rsidRPr="00473FDE" w:rsidRDefault="00473FDE" w:rsidP="00473FDE">
      <w:pPr>
        <w:pStyle w:val="Geenafstand"/>
        <w:rPr>
          <w:sz w:val="20"/>
          <w:szCs w:val="20"/>
          <w:lang w:val="en-US"/>
        </w:rPr>
      </w:pPr>
      <w:r w:rsidRPr="00473FDE">
        <w:rPr>
          <w:sz w:val="20"/>
          <w:szCs w:val="20"/>
          <w:lang w:val="en-US"/>
        </w:rPr>
        <w:t>Access for visitors to the aviation fair and the NSK is free of charge.</w:t>
      </w:r>
    </w:p>
    <w:p w:rsidR="00473FDE" w:rsidRPr="00473FDE" w:rsidRDefault="00473FDE" w:rsidP="00473FDE">
      <w:pPr>
        <w:pStyle w:val="Geenafstand"/>
        <w:rPr>
          <w:sz w:val="20"/>
          <w:szCs w:val="20"/>
          <w:lang w:val="en-US"/>
        </w:rPr>
      </w:pPr>
      <w:r w:rsidRPr="00473FDE">
        <w:rPr>
          <w:sz w:val="20"/>
          <w:szCs w:val="20"/>
          <w:lang w:val="en-US"/>
        </w:rPr>
        <w:t>The exhibition lasts from 10 a.m. to 5 p.m.</w:t>
      </w:r>
    </w:p>
    <w:p w:rsidR="00473FDE" w:rsidRPr="00473FDE" w:rsidRDefault="00473FDE" w:rsidP="00473FDE">
      <w:pPr>
        <w:pStyle w:val="Geenafstand"/>
        <w:rPr>
          <w:sz w:val="20"/>
          <w:szCs w:val="20"/>
          <w:lang w:val="en-US"/>
        </w:rPr>
      </w:pPr>
      <w:r w:rsidRPr="00473FDE">
        <w:rPr>
          <w:sz w:val="20"/>
          <w:szCs w:val="20"/>
          <w:lang w:val="en-US"/>
        </w:rPr>
        <w:t>Start of construction is from 8 a.m.</w:t>
      </w:r>
    </w:p>
    <w:p w:rsidR="00473FDE" w:rsidRPr="00473FDE" w:rsidRDefault="00473FDE" w:rsidP="00473FDE">
      <w:pPr>
        <w:pStyle w:val="Geenafstand"/>
        <w:rPr>
          <w:sz w:val="20"/>
          <w:szCs w:val="20"/>
          <w:lang w:val="en-US"/>
        </w:rPr>
      </w:pPr>
      <w:r w:rsidRPr="00473FDE">
        <w:rPr>
          <w:sz w:val="20"/>
          <w:szCs w:val="20"/>
          <w:lang w:val="en-US"/>
        </w:rPr>
        <w:t>After unloading their car, exhibitors must park it directly at the back of the parking lot.</w:t>
      </w:r>
    </w:p>
    <w:p w:rsidR="0019644A" w:rsidRPr="00473FDE" w:rsidRDefault="00473FDE" w:rsidP="00473FDE">
      <w:pPr>
        <w:pStyle w:val="Geenafstand"/>
        <w:rPr>
          <w:sz w:val="20"/>
          <w:szCs w:val="20"/>
          <w:lang w:val="en-US"/>
        </w:rPr>
      </w:pPr>
      <w:r w:rsidRPr="00473FDE">
        <w:rPr>
          <w:sz w:val="20"/>
          <w:szCs w:val="20"/>
          <w:lang w:val="en-US"/>
        </w:rPr>
        <w:t>If you cancel your participation after 16 November, 50% of the stand money will be returned. Those who are not present on the day itself cannot claim compensation.</w:t>
      </w:r>
    </w:p>
    <w:p w:rsidR="0016540A" w:rsidRDefault="0016540A" w:rsidP="0016540A">
      <w:pPr>
        <w:pStyle w:val="Geenafstand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:rsidR="00534581" w:rsidRPr="00AF2CFC" w:rsidRDefault="00534581" w:rsidP="0016540A">
      <w:pPr>
        <w:pStyle w:val="Geenafstand"/>
        <w:rPr>
          <w:sz w:val="20"/>
          <w:szCs w:val="20"/>
        </w:rPr>
      </w:pPr>
      <w:proofErr w:type="spellStart"/>
      <w:r w:rsidRPr="00AF2CFC">
        <w:rPr>
          <w:sz w:val="20"/>
          <w:szCs w:val="20"/>
        </w:rPr>
        <w:t>Note</w:t>
      </w:r>
      <w:proofErr w:type="spellEnd"/>
      <w:r w:rsidRPr="00AF2CFC">
        <w:rPr>
          <w:sz w:val="20"/>
          <w:szCs w:val="20"/>
        </w:rPr>
        <w:t>:</w:t>
      </w:r>
    </w:p>
    <w:p w:rsidR="00A25113" w:rsidRPr="00AF2CFC" w:rsidRDefault="00A25113" w:rsidP="00473FDE">
      <w:pPr>
        <w:pStyle w:val="Geenafstand"/>
        <w:rPr>
          <w:sz w:val="20"/>
          <w:szCs w:val="20"/>
        </w:rPr>
      </w:pPr>
      <w:r w:rsidRPr="00AF2CFC">
        <w:rPr>
          <w:rFonts w:cstheme="minorHAnsi"/>
          <w:sz w:val="20"/>
          <w:szCs w:val="20"/>
        </w:rPr>
        <w:t>¹</w:t>
      </w:r>
      <w:r w:rsidRPr="00AF2CFC">
        <w:rPr>
          <w:sz w:val="20"/>
          <w:szCs w:val="20"/>
        </w:rPr>
        <w:t xml:space="preserve"> Lunch bestaat uit: </w:t>
      </w:r>
      <w:r w:rsidR="00473FDE" w:rsidRPr="00AF2CFC">
        <w:rPr>
          <w:sz w:val="20"/>
          <w:szCs w:val="20"/>
        </w:rPr>
        <w:t>Broodje ham</w:t>
      </w:r>
      <w:r w:rsidRPr="00AF2CFC">
        <w:rPr>
          <w:sz w:val="20"/>
          <w:szCs w:val="20"/>
        </w:rPr>
        <w:t xml:space="preserve">, </w:t>
      </w:r>
      <w:r w:rsidR="00473FDE" w:rsidRPr="00AF2CFC">
        <w:rPr>
          <w:sz w:val="20"/>
          <w:szCs w:val="20"/>
        </w:rPr>
        <w:t>Broodje kaas</w:t>
      </w:r>
      <w:r w:rsidRPr="00AF2CFC">
        <w:rPr>
          <w:sz w:val="20"/>
          <w:szCs w:val="20"/>
        </w:rPr>
        <w:t xml:space="preserve">, </w:t>
      </w:r>
      <w:r w:rsidR="00473FDE" w:rsidRPr="00AF2CFC">
        <w:rPr>
          <w:sz w:val="20"/>
          <w:szCs w:val="20"/>
        </w:rPr>
        <w:t>Fruit</w:t>
      </w:r>
      <w:r w:rsidRPr="00AF2CFC">
        <w:rPr>
          <w:sz w:val="20"/>
          <w:szCs w:val="20"/>
        </w:rPr>
        <w:t xml:space="preserve">, </w:t>
      </w:r>
      <w:r w:rsidR="00473FDE" w:rsidRPr="00AF2CFC">
        <w:rPr>
          <w:sz w:val="20"/>
          <w:szCs w:val="20"/>
        </w:rPr>
        <w:t>Melk</w:t>
      </w:r>
      <w:r w:rsidRPr="00AF2CFC">
        <w:rPr>
          <w:sz w:val="20"/>
          <w:szCs w:val="20"/>
        </w:rPr>
        <w:t xml:space="preserve">, </w:t>
      </w:r>
      <w:r w:rsidR="00473FDE" w:rsidRPr="00AF2CFC">
        <w:rPr>
          <w:sz w:val="20"/>
          <w:szCs w:val="20"/>
        </w:rPr>
        <w:t>Jus d’orange</w:t>
      </w:r>
      <w:r w:rsidRPr="00AF2CFC">
        <w:rPr>
          <w:sz w:val="20"/>
          <w:szCs w:val="20"/>
        </w:rPr>
        <w:t>, Candy bar.</w:t>
      </w:r>
    </w:p>
    <w:p w:rsidR="00473FDE" w:rsidRPr="00A25113" w:rsidRDefault="00A25113" w:rsidP="00473FDE">
      <w:pPr>
        <w:pStyle w:val="Geenafstand"/>
        <w:rPr>
          <w:sz w:val="20"/>
          <w:szCs w:val="20"/>
          <w:lang w:val="en-US"/>
        </w:rPr>
      </w:pPr>
      <w:r w:rsidRPr="00A25113">
        <w:rPr>
          <w:sz w:val="20"/>
          <w:szCs w:val="20"/>
          <w:lang w:val="en-US"/>
        </w:rPr>
        <w:t>¹ Lunch consists of: Ham sandwich, Cheese sandwich, Fruit, Milk, Orange juice, Candy bar.</w:t>
      </w:r>
    </w:p>
    <w:p w:rsidR="00A25113" w:rsidRPr="00A25113" w:rsidRDefault="00A25113" w:rsidP="00473FDE">
      <w:pPr>
        <w:pStyle w:val="Geenafstand"/>
        <w:rPr>
          <w:sz w:val="20"/>
          <w:szCs w:val="20"/>
          <w:lang w:val="en-US"/>
        </w:rPr>
      </w:pPr>
    </w:p>
    <w:p w:rsidR="00A25113" w:rsidRPr="00A25113" w:rsidRDefault="00A25113" w:rsidP="00473FDE">
      <w:pPr>
        <w:pStyle w:val="Geenafstand"/>
        <w:rPr>
          <w:rFonts w:cstheme="minorHAnsi"/>
          <w:sz w:val="20"/>
          <w:szCs w:val="20"/>
        </w:rPr>
      </w:pPr>
      <w:r w:rsidRPr="00A25113">
        <w:rPr>
          <w:rFonts w:cstheme="minorHAnsi"/>
          <w:sz w:val="20"/>
          <w:szCs w:val="20"/>
        </w:rPr>
        <w:t>² We proberen zoveel mogelijk rekening te houden met uw voorkeur maar helaas zal dit altijd haalbaar zijn.</w:t>
      </w:r>
    </w:p>
    <w:p w:rsidR="00A25113" w:rsidRPr="00A25113" w:rsidRDefault="00A25113" w:rsidP="00473FDE">
      <w:pPr>
        <w:pStyle w:val="Geenafstand"/>
        <w:rPr>
          <w:sz w:val="20"/>
          <w:szCs w:val="20"/>
          <w:lang w:val="en-US"/>
        </w:rPr>
      </w:pPr>
      <w:r w:rsidRPr="00A25113">
        <w:rPr>
          <w:sz w:val="20"/>
          <w:szCs w:val="20"/>
          <w:lang w:val="en-US"/>
        </w:rPr>
        <w:t>² We try to take your preferences into account as much as possible, but unfortunately this will always be feasible.</w:t>
      </w:r>
    </w:p>
    <w:sectPr w:rsidR="00A25113" w:rsidRPr="00A2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F3B"/>
    <w:multiLevelType w:val="hybridMultilevel"/>
    <w:tmpl w:val="3F9A53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4684"/>
    <w:multiLevelType w:val="hybridMultilevel"/>
    <w:tmpl w:val="14D0BD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FF"/>
    <w:rsid w:val="00094258"/>
    <w:rsid w:val="0016540A"/>
    <w:rsid w:val="0019644A"/>
    <w:rsid w:val="0022319E"/>
    <w:rsid w:val="002C04A0"/>
    <w:rsid w:val="00473FDE"/>
    <w:rsid w:val="00534581"/>
    <w:rsid w:val="009036FF"/>
    <w:rsid w:val="00A25113"/>
    <w:rsid w:val="00AE646F"/>
    <w:rsid w:val="00AF2CFC"/>
    <w:rsid w:val="00B05EB9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43F6"/>
  <w15:chartTrackingRefBased/>
  <w15:docId w15:val="{480B87F5-2C26-4DED-BD4D-88D4BF5E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425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E85528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85528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85528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3BBB10C-7C3A-4784-891E-14A0F5BAF603@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van den Berg</dc:creator>
  <cp:keywords/>
  <dc:description/>
  <cp:lastModifiedBy>Arjan van den Berg</cp:lastModifiedBy>
  <cp:revision>4</cp:revision>
  <dcterms:created xsi:type="dcterms:W3CDTF">2019-09-08T16:58:00Z</dcterms:created>
  <dcterms:modified xsi:type="dcterms:W3CDTF">2019-09-16T19:01:00Z</dcterms:modified>
</cp:coreProperties>
</file>